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E11" w:rsidRDefault="00E15E11" w:rsidP="00E15E11">
      <w:pPr>
        <w:pStyle w:val="msonormalcxspmiddle"/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:rsidR="00E15E11" w:rsidRPr="00E15E11" w:rsidRDefault="00E15E11" w:rsidP="00E15E11">
      <w:pPr>
        <w:spacing w:after="0" w:line="360" w:lineRule="auto"/>
        <w:jc w:val="center"/>
        <w:rPr>
          <w:rFonts w:ascii="Times New Roman" w:hAnsi="Times New Roman"/>
          <w:b/>
          <w:bCs/>
          <w:spacing w:val="30"/>
          <w:sz w:val="28"/>
          <w:szCs w:val="28"/>
          <w:lang w:val="uk-UA"/>
        </w:rPr>
      </w:pPr>
      <w:r w:rsidRPr="00E15E11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40BE579" wp14:editId="776F14BE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E11" w:rsidRPr="00E15E11" w:rsidRDefault="00E15E11" w:rsidP="00E15E11">
      <w:pPr>
        <w:spacing w:after="0" w:line="360" w:lineRule="auto"/>
        <w:jc w:val="center"/>
        <w:rPr>
          <w:rFonts w:ascii="Times New Roman" w:hAnsi="Times New Roman"/>
          <w:b/>
          <w:spacing w:val="20"/>
          <w:sz w:val="28"/>
          <w:szCs w:val="28"/>
          <w:lang w:val="uk-UA"/>
        </w:rPr>
      </w:pPr>
      <w:r w:rsidRPr="00E15E11">
        <w:rPr>
          <w:rFonts w:ascii="Times New Roman" w:hAnsi="Times New Roman"/>
          <w:b/>
          <w:spacing w:val="20"/>
          <w:sz w:val="28"/>
          <w:szCs w:val="28"/>
          <w:lang w:val="uk-UA"/>
        </w:rPr>
        <w:t>НОСІВСЬКА МІСЬКА РАДА</w:t>
      </w:r>
    </w:p>
    <w:p w:rsidR="00E15E11" w:rsidRPr="00E15E11" w:rsidRDefault="00E15E11" w:rsidP="00E15E11">
      <w:pPr>
        <w:spacing w:after="0" w:line="360" w:lineRule="auto"/>
        <w:jc w:val="center"/>
        <w:rPr>
          <w:rFonts w:ascii="Times New Roman" w:hAnsi="Times New Roman"/>
          <w:b/>
          <w:spacing w:val="20"/>
          <w:sz w:val="28"/>
          <w:szCs w:val="20"/>
          <w:lang w:val="uk-UA"/>
        </w:rPr>
      </w:pPr>
      <w:r w:rsidRPr="00E15E11">
        <w:rPr>
          <w:rFonts w:ascii="Times New Roman" w:hAnsi="Times New Roman"/>
          <w:b/>
          <w:spacing w:val="20"/>
          <w:sz w:val="28"/>
          <w:szCs w:val="20"/>
          <w:lang w:val="uk-UA"/>
        </w:rPr>
        <w:t>ВІДДІЛ ОСВІТИ, СІМ’Ї, МОЛОДІ ТА СПОРТУ</w:t>
      </w:r>
    </w:p>
    <w:p w:rsidR="00E15E11" w:rsidRPr="00E15E11" w:rsidRDefault="00E15E11" w:rsidP="00E15E11">
      <w:pPr>
        <w:spacing w:after="0" w:line="360" w:lineRule="auto"/>
        <w:jc w:val="center"/>
        <w:rPr>
          <w:rFonts w:ascii="Times New Roman" w:hAnsi="Times New Roman"/>
          <w:b/>
          <w:bCs/>
          <w:caps/>
          <w:spacing w:val="100"/>
          <w:sz w:val="28"/>
          <w:szCs w:val="28"/>
          <w:lang w:val="uk-UA"/>
        </w:rPr>
      </w:pPr>
      <w:r w:rsidRPr="00E15E11">
        <w:rPr>
          <w:rFonts w:ascii="Times New Roman" w:hAnsi="Times New Roman"/>
          <w:b/>
          <w:bCs/>
          <w:caps/>
          <w:spacing w:val="100"/>
          <w:sz w:val="28"/>
          <w:szCs w:val="28"/>
          <w:lang w:val="uk-UA"/>
        </w:rPr>
        <w:t>НАКаз</w:t>
      </w:r>
    </w:p>
    <w:p w:rsidR="00E15E11" w:rsidRPr="00E15E11" w:rsidRDefault="00E15E11" w:rsidP="00E15E11">
      <w:pPr>
        <w:spacing w:after="0" w:line="240" w:lineRule="auto"/>
        <w:jc w:val="center"/>
        <w:rPr>
          <w:rFonts w:ascii="Times New Roman" w:hAnsi="Times New Roman"/>
          <w:b/>
          <w:bCs/>
          <w:caps/>
          <w:spacing w:val="100"/>
          <w:sz w:val="10"/>
          <w:szCs w:val="10"/>
          <w:lang w:val="uk-UA"/>
        </w:rPr>
      </w:pPr>
    </w:p>
    <w:tbl>
      <w:tblPr>
        <w:tblW w:w="0" w:type="auto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2410"/>
        <w:gridCol w:w="4366"/>
        <w:gridCol w:w="567"/>
      </w:tblGrid>
      <w:tr w:rsidR="00E15E11" w:rsidRPr="00E15E11" w:rsidTr="00E80046">
        <w:trPr>
          <w:trHeight w:hRule="exact" w:val="340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5E11" w:rsidRPr="00E15E11" w:rsidRDefault="008F39B3" w:rsidP="00E15E11">
            <w:pPr>
              <w:framePr w:w="9746" w:h="346" w:hRule="exact" w:hSpace="170" w:wrap="around" w:vAnchor="text" w:hAnchor="page" w:x="1510" w:y="91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14 </w:t>
            </w:r>
            <w:r w:rsidR="00E926E9">
              <w:rPr>
                <w:rFonts w:ascii="Times New Roman" w:hAnsi="Times New Roman"/>
                <w:sz w:val="28"/>
                <w:szCs w:val="28"/>
                <w:lang w:val="uk-UA"/>
              </w:rPr>
              <w:t>серпня</w:t>
            </w:r>
          </w:p>
        </w:tc>
        <w:tc>
          <w:tcPr>
            <w:tcW w:w="2410" w:type="dxa"/>
            <w:vAlign w:val="bottom"/>
          </w:tcPr>
          <w:p w:rsidR="00E15E11" w:rsidRPr="00E15E11" w:rsidRDefault="00E15E11" w:rsidP="00E15E11">
            <w:pPr>
              <w:framePr w:w="9746" w:h="346" w:hRule="exact" w:hSpace="170" w:wrap="around" w:vAnchor="text" w:hAnchor="page" w:x="1510" w:y="9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2025</w:t>
            </w:r>
            <w:r w:rsidRPr="00E15E1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366" w:type="dxa"/>
            <w:vAlign w:val="bottom"/>
          </w:tcPr>
          <w:p w:rsidR="00E15E11" w:rsidRPr="00E15E11" w:rsidRDefault="008F39B3" w:rsidP="00E15E11">
            <w:pPr>
              <w:keepNext/>
              <w:framePr w:w="9746" w:h="346" w:hRule="exact" w:hSpace="170" w:wrap="around" w:vAnchor="text" w:hAnchor="page" w:x="1510" w:y="91"/>
              <w:spacing w:after="0" w:line="240" w:lineRule="auto"/>
              <w:ind w:right="-29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="00E15E11" w:rsidRPr="00E15E1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15E11" w:rsidRPr="00E15E11">
              <w:rPr>
                <w:rFonts w:ascii="Times New Roman" w:hAnsi="Times New Roman"/>
                <w:sz w:val="28"/>
                <w:szCs w:val="28"/>
                <w:lang w:val="uk-UA"/>
              </w:rPr>
              <w:t>Носівка</w:t>
            </w:r>
            <w:proofErr w:type="spellEnd"/>
            <w:r w:rsidR="00E15E11" w:rsidRPr="00E15E11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="00E15E11" w:rsidRPr="00E15E11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="00E15E11" w:rsidRPr="00E15E11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 xml:space="preserve">                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5E11" w:rsidRPr="00E15E11" w:rsidRDefault="008F39B3" w:rsidP="00E15E11">
            <w:pPr>
              <w:framePr w:w="9746" w:h="346" w:hRule="exact" w:hSpace="170" w:wrap="around" w:vAnchor="text" w:hAnchor="page" w:x="1510" w:y="9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89</w:t>
            </w:r>
          </w:p>
        </w:tc>
      </w:tr>
    </w:tbl>
    <w:p w:rsidR="00E15E11" w:rsidRDefault="00E15E11" w:rsidP="00E15E11">
      <w:pPr>
        <w:pStyle w:val="msonormalcxspmiddle"/>
        <w:jc w:val="both"/>
        <w:rPr>
          <w:b/>
          <w:sz w:val="28"/>
          <w:szCs w:val="28"/>
          <w:lang w:val="uk-UA"/>
        </w:rPr>
      </w:pPr>
    </w:p>
    <w:p w:rsidR="00E926E9" w:rsidRDefault="00BD0845" w:rsidP="008F39B3">
      <w:pPr>
        <w:pStyle w:val="msonormalcxspmiddle"/>
        <w:spacing w:before="0" w:beforeAutospacing="0" w:after="0" w:afterAutospacing="0"/>
        <w:jc w:val="both"/>
        <w:rPr>
          <w:b/>
          <w:i/>
          <w:sz w:val="28"/>
          <w:szCs w:val="28"/>
          <w:lang w:val="uk-UA"/>
        </w:rPr>
      </w:pPr>
      <w:r w:rsidRPr="00BD0845">
        <w:rPr>
          <w:b/>
          <w:i/>
          <w:sz w:val="28"/>
          <w:szCs w:val="28"/>
          <w:lang w:val="uk-UA"/>
        </w:rPr>
        <w:t xml:space="preserve">Про </w:t>
      </w:r>
      <w:r w:rsidR="00E926E9">
        <w:rPr>
          <w:b/>
          <w:i/>
          <w:sz w:val="28"/>
          <w:szCs w:val="28"/>
          <w:lang w:val="uk-UA"/>
        </w:rPr>
        <w:t xml:space="preserve">заходи щодо вшанування </w:t>
      </w:r>
    </w:p>
    <w:p w:rsidR="00E15E11" w:rsidRDefault="00E926E9" w:rsidP="008F39B3">
      <w:pPr>
        <w:pStyle w:val="msonormalcxspmiddle"/>
        <w:spacing w:before="0" w:beforeAutospacing="0" w:after="0" w:afterAutospacing="0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пам’яті захисників України</w:t>
      </w:r>
    </w:p>
    <w:p w:rsidR="00C02ADA" w:rsidRDefault="00C02ADA" w:rsidP="008F39B3">
      <w:pPr>
        <w:pStyle w:val="msonormalcxspmiddle"/>
        <w:spacing w:before="0" w:beforeAutospacing="0" w:after="0" w:afterAutospacing="0"/>
        <w:jc w:val="both"/>
        <w:rPr>
          <w:b/>
          <w:i/>
          <w:sz w:val="28"/>
          <w:szCs w:val="28"/>
          <w:lang w:val="uk-UA"/>
        </w:rPr>
      </w:pPr>
    </w:p>
    <w:p w:rsidR="00C02ADA" w:rsidRPr="00BD0845" w:rsidRDefault="00C02ADA" w:rsidP="008F39B3">
      <w:pPr>
        <w:pStyle w:val="msonormalcxspmiddle"/>
        <w:spacing w:before="0" w:beforeAutospacing="0" w:after="0" w:afterAutospacing="0" w:line="276" w:lineRule="auto"/>
        <w:jc w:val="both"/>
        <w:rPr>
          <w:b/>
          <w:i/>
          <w:sz w:val="28"/>
          <w:szCs w:val="28"/>
          <w:lang w:val="uk-UA"/>
        </w:rPr>
      </w:pPr>
    </w:p>
    <w:p w:rsidR="00E15E11" w:rsidRPr="008F39B3" w:rsidRDefault="00B12F7F" w:rsidP="008F39B3">
      <w:pPr>
        <w:pStyle w:val="msonormalcxspmiddle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D0845">
        <w:rPr>
          <w:sz w:val="28"/>
          <w:szCs w:val="28"/>
          <w:lang w:val="uk-UA"/>
        </w:rPr>
        <w:t>На виконання</w:t>
      </w:r>
      <w:r>
        <w:rPr>
          <w:sz w:val="28"/>
          <w:szCs w:val="28"/>
          <w:lang w:val="uk-UA"/>
        </w:rPr>
        <w:t xml:space="preserve"> </w:t>
      </w:r>
      <w:r w:rsidR="00F56963">
        <w:rPr>
          <w:sz w:val="28"/>
          <w:szCs w:val="28"/>
          <w:lang w:val="uk-UA"/>
        </w:rPr>
        <w:t xml:space="preserve">розпорядження </w:t>
      </w:r>
      <w:r w:rsidR="00E926E9">
        <w:rPr>
          <w:sz w:val="28"/>
          <w:szCs w:val="28"/>
          <w:lang w:val="uk-UA"/>
        </w:rPr>
        <w:t>Кабінету Міністрів України від 25 червня 2025 року № 616-р «Про відзначення у 2025 році Дня пам’яті захисників України, які загинули в боротьбі за незалежність, суверенітет і територіальну цілісність України», враховуючи  резолюцію начальника Чернігівської обласної адміністрації від 15липня 2025 року № 01-01-41/7737, керуючись розпорядженням в.о. міського голови від 07 серпня 2025 року № 197 «Про заходи щодо вшанування пам’яті захисників України»</w:t>
      </w:r>
      <w:r w:rsidR="00E15E11">
        <w:rPr>
          <w:sz w:val="28"/>
          <w:szCs w:val="28"/>
          <w:lang w:val="uk-UA"/>
        </w:rPr>
        <w:t xml:space="preserve">  </w:t>
      </w:r>
      <w:r w:rsidR="00E15E11" w:rsidRPr="00C02ADA">
        <w:rPr>
          <w:b/>
          <w:i/>
          <w:sz w:val="28"/>
          <w:szCs w:val="28"/>
          <w:lang w:val="uk-UA"/>
        </w:rPr>
        <w:t>н а к а з у ю:</w:t>
      </w:r>
    </w:p>
    <w:p w:rsidR="008F39B3" w:rsidRDefault="008F39B3" w:rsidP="008F39B3">
      <w:pPr>
        <w:pStyle w:val="msonormalcxspmiddle"/>
        <w:spacing w:before="0" w:beforeAutospacing="0" w:after="0" w:afterAutospacing="0" w:line="276" w:lineRule="auto"/>
        <w:ind w:left="360"/>
        <w:jc w:val="both"/>
        <w:rPr>
          <w:sz w:val="28"/>
          <w:szCs w:val="28"/>
          <w:lang w:val="uk-UA"/>
        </w:rPr>
      </w:pPr>
    </w:p>
    <w:p w:rsidR="00E926E9" w:rsidRDefault="00E926E9" w:rsidP="008F39B3">
      <w:pPr>
        <w:pStyle w:val="msonormalcxspmiddle"/>
        <w:numPr>
          <w:ilvl w:val="0"/>
          <w:numId w:val="1"/>
        </w:numPr>
        <w:spacing w:before="0" w:beforeAutospacing="0" w:after="0" w:afterAutospacing="0" w:line="276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Керівникам закладів освіти:</w:t>
      </w:r>
    </w:p>
    <w:p w:rsidR="00E926E9" w:rsidRDefault="00946324" w:rsidP="008F39B3">
      <w:pPr>
        <w:pStyle w:val="msonormalcxspmiddle"/>
        <w:numPr>
          <w:ilvl w:val="1"/>
          <w:numId w:val="1"/>
        </w:numPr>
        <w:spacing w:before="0" w:beforeAutospacing="0" w:after="0" w:afterAutospacing="0" w:line="276" w:lineRule="auto"/>
        <w:ind w:left="426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E926E9">
        <w:rPr>
          <w:sz w:val="28"/>
          <w:szCs w:val="28"/>
          <w:lang w:val="uk-UA"/>
        </w:rPr>
        <w:t>абезпечити приспущення Державного прапора на будівлях закладів освіти.</w:t>
      </w:r>
    </w:p>
    <w:p w:rsidR="00E926E9" w:rsidRDefault="008F39B3" w:rsidP="008F39B3">
      <w:pPr>
        <w:pStyle w:val="msonormalcxspmiddle"/>
        <w:spacing w:before="0" w:beforeAutospacing="0" w:after="0" w:afterAutospacing="0" w:line="276" w:lineRule="auto"/>
        <w:ind w:left="623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29 </w:t>
      </w:r>
      <w:r w:rsidR="00E926E9">
        <w:rPr>
          <w:b/>
          <w:sz w:val="28"/>
          <w:szCs w:val="28"/>
          <w:lang w:val="uk-UA"/>
        </w:rPr>
        <w:t>с</w:t>
      </w:r>
      <w:r w:rsidR="00E926E9" w:rsidRPr="00E926E9">
        <w:rPr>
          <w:b/>
          <w:sz w:val="28"/>
          <w:szCs w:val="28"/>
          <w:lang w:val="uk-UA"/>
        </w:rPr>
        <w:t>ерпня 2025 року</w:t>
      </w:r>
    </w:p>
    <w:p w:rsidR="00E926E9" w:rsidRDefault="00E926E9" w:rsidP="008F39B3">
      <w:pPr>
        <w:pStyle w:val="msonormalcxspmiddle"/>
        <w:numPr>
          <w:ilvl w:val="1"/>
          <w:numId w:val="1"/>
        </w:numPr>
        <w:spacing w:before="0" w:beforeAutospacing="0" w:after="0" w:afterAutospacing="0" w:line="276" w:lineRule="auto"/>
        <w:ind w:left="426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організувати покладання квітів до стендів пам’яті загиблих захисників України та проведення Всеук</w:t>
      </w:r>
      <w:r w:rsidR="00946324">
        <w:rPr>
          <w:sz w:val="28"/>
          <w:szCs w:val="28"/>
          <w:lang w:val="uk-UA"/>
        </w:rPr>
        <w:t>раїнської пам’яті «Сонях» за участі членів сімей загиблих захисників України.</w:t>
      </w:r>
    </w:p>
    <w:p w:rsidR="00946324" w:rsidRDefault="00946324" w:rsidP="008F39B3">
      <w:pPr>
        <w:pStyle w:val="msonormalcxspmiddle"/>
        <w:spacing w:before="0" w:beforeAutospacing="0" w:after="0" w:afterAutospacing="0" w:line="276" w:lineRule="auto"/>
        <w:ind w:firstLine="426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29 с</w:t>
      </w:r>
      <w:r w:rsidRPr="00E926E9">
        <w:rPr>
          <w:b/>
          <w:sz w:val="28"/>
          <w:szCs w:val="28"/>
          <w:lang w:val="uk-UA"/>
        </w:rPr>
        <w:t>ерпня 2025 року</w:t>
      </w:r>
      <w:r w:rsidR="00D93EE4">
        <w:rPr>
          <w:sz w:val="28"/>
          <w:szCs w:val="28"/>
          <w:lang w:val="uk-UA"/>
        </w:rPr>
        <w:t xml:space="preserve"> </w:t>
      </w:r>
    </w:p>
    <w:p w:rsidR="00E15E11" w:rsidRPr="00946324" w:rsidRDefault="00946324" w:rsidP="008F39B3">
      <w:pPr>
        <w:pStyle w:val="msonormalcxspmiddle"/>
        <w:spacing w:before="0" w:beforeAutospacing="0" w:after="0" w:afterAutospacing="0" w:line="276" w:lineRule="auto"/>
        <w:ind w:firstLine="426"/>
        <w:jc w:val="both"/>
        <w:rPr>
          <w:b/>
          <w:sz w:val="28"/>
          <w:szCs w:val="28"/>
          <w:lang w:val="uk-UA"/>
        </w:rPr>
      </w:pPr>
      <w:r w:rsidRPr="008F39B3">
        <w:rPr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 xml:space="preserve">. </w:t>
      </w:r>
      <w:r w:rsidR="00E15E11">
        <w:rPr>
          <w:sz w:val="28"/>
          <w:szCs w:val="28"/>
          <w:lang w:val="uk-UA"/>
        </w:rPr>
        <w:t>Відповідальність за виконання наказу покласти на директор</w:t>
      </w:r>
      <w:r>
        <w:rPr>
          <w:sz w:val="28"/>
          <w:szCs w:val="28"/>
          <w:lang w:val="uk-UA"/>
        </w:rPr>
        <w:t>ів закладів освіти С.</w:t>
      </w:r>
      <w:r w:rsidR="008F39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Дубовик, І.</w:t>
      </w:r>
      <w:r w:rsidR="008F39B3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Нечес</w:t>
      </w:r>
      <w:proofErr w:type="spellEnd"/>
      <w:r>
        <w:rPr>
          <w:sz w:val="28"/>
          <w:szCs w:val="28"/>
          <w:lang w:val="uk-UA"/>
        </w:rPr>
        <w:t>, Л.</w:t>
      </w:r>
      <w:r w:rsidR="008F39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Печерну, Я.</w:t>
      </w:r>
      <w:r w:rsidR="008F39B3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Кіщенко</w:t>
      </w:r>
      <w:proofErr w:type="spellEnd"/>
      <w:r>
        <w:rPr>
          <w:sz w:val="28"/>
          <w:szCs w:val="28"/>
          <w:lang w:val="uk-UA"/>
        </w:rPr>
        <w:t>, О.</w:t>
      </w:r>
      <w:r w:rsidR="008F39B3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Куїч</w:t>
      </w:r>
      <w:proofErr w:type="spellEnd"/>
      <w:r>
        <w:rPr>
          <w:sz w:val="28"/>
          <w:szCs w:val="28"/>
          <w:lang w:val="uk-UA"/>
        </w:rPr>
        <w:t>,  С. Гусєву, В.</w:t>
      </w:r>
      <w:r w:rsidR="008F39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Костюк, О.</w:t>
      </w:r>
      <w:r w:rsidR="008F39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Ілляша, І.</w:t>
      </w:r>
      <w:r w:rsidR="008F39B3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Пустовгар</w:t>
      </w:r>
      <w:proofErr w:type="spellEnd"/>
      <w:r>
        <w:rPr>
          <w:sz w:val="28"/>
          <w:szCs w:val="28"/>
          <w:lang w:val="uk-UA"/>
        </w:rPr>
        <w:t>, В.</w:t>
      </w:r>
      <w:r w:rsidR="008F39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Жук, С.</w:t>
      </w:r>
      <w:r w:rsidR="008F39B3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Трейтяк</w:t>
      </w:r>
      <w:proofErr w:type="spellEnd"/>
      <w:r>
        <w:rPr>
          <w:sz w:val="28"/>
          <w:szCs w:val="28"/>
          <w:lang w:val="uk-UA"/>
        </w:rPr>
        <w:t>, М.</w:t>
      </w:r>
      <w:r w:rsidR="008F39B3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Тертишка</w:t>
      </w:r>
      <w:proofErr w:type="spellEnd"/>
      <w:r>
        <w:rPr>
          <w:sz w:val="28"/>
          <w:szCs w:val="28"/>
          <w:lang w:val="uk-UA"/>
        </w:rPr>
        <w:t>, Т.</w:t>
      </w:r>
      <w:r w:rsidR="008F39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Макуху.</w:t>
      </w:r>
      <w:r w:rsidR="00C82289">
        <w:rPr>
          <w:sz w:val="28"/>
          <w:szCs w:val="28"/>
          <w:lang w:val="uk-UA"/>
        </w:rPr>
        <w:t xml:space="preserve"> </w:t>
      </w:r>
    </w:p>
    <w:p w:rsidR="00E15E11" w:rsidRDefault="00946324" w:rsidP="008F39B3">
      <w:pPr>
        <w:pStyle w:val="msonormalcxspmiddle"/>
        <w:spacing w:line="276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E42BF">
        <w:rPr>
          <w:sz w:val="28"/>
          <w:szCs w:val="28"/>
          <w:lang w:val="uk-UA"/>
        </w:rPr>
        <w:t>.</w:t>
      </w:r>
      <w:r w:rsidR="00E15E11">
        <w:rPr>
          <w:sz w:val="28"/>
          <w:szCs w:val="28"/>
          <w:lang w:val="uk-UA"/>
        </w:rPr>
        <w:t>Контороль за виконанням наказу залишаю за собою.</w:t>
      </w:r>
    </w:p>
    <w:p w:rsidR="008E42BF" w:rsidRDefault="008E42BF" w:rsidP="008F39B3">
      <w:pPr>
        <w:pStyle w:val="msonormalcxspmiddle"/>
        <w:spacing w:line="276" w:lineRule="auto"/>
        <w:jc w:val="both"/>
        <w:rPr>
          <w:sz w:val="28"/>
          <w:szCs w:val="28"/>
          <w:lang w:val="uk-UA"/>
        </w:rPr>
      </w:pPr>
    </w:p>
    <w:p w:rsidR="00870B74" w:rsidRPr="00946324" w:rsidRDefault="00E15E11" w:rsidP="008F39B3">
      <w:pPr>
        <w:pStyle w:val="msonormalcxspmiddle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                  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Наталія  ТОНКОНОГ</w:t>
      </w:r>
    </w:p>
    <w:sectPr w:rsidR="00870B74" w:rsidRPr="00946324" w:rsidSect="00E15E1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1649A"/>
    <w:multiLevelType w:val="hybridMultilevel"/>
    <w:tmpl w:val="77D83942"/>
    <w:lvl w:ilvl="0" w:tplc="80E69A42">
      <w:start w:val="29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36DD77B1"/>
    <w:multiLevelType w:val="multilevel"/>
    <w:tmpl w:val="12A82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E11"/>
    <w:rsid w:val="000079D1"/>
    <w:rsid w:val="00643063"/>
    <w:rsid w:val="00695BD4"/>
    <w:rsid w:val="00777CBA"/>
    <w:rsid w:val="00804966"/>
    <w:rsid w:val="00870B74"/>
    <w:rsid w:val="008E42BF"/>
    <w:rsid w:val="008F39B3"/>
    <w:rsid w:val="00946324"/>
    <w:rsid w:val="00B12F7F"/>
    <w:rsid w:val="00B3125F"/>
    <w:rsid w:val="00BD0845"/>
    <w:rsid w:val="00C02ADA"/>
    <w:rsid w:val="00C82289"/>
    <w:rsid w:val="00D93EE4"/>
    <w:rsid w:val="00E15E11"/>
    <w:rsid w:val="00E442A0"/>
    <w:rsid w:val="00E8263F"/>
    <w:rsid w:val="00E926E9"/>
    <w:rsid w:val="00ED0E85"/>
    <w:rsid w:val="00F56963"/>
    <w:rsid w:val="00FA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91A46F-39E1-4E52-9C96-8C880F7E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E1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E15E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0">
    <w:name w:val="rvts0"/>
    <w:basedOn w:val="a0"/>
    <w:rsid w:val="00E15E11"/>
  </w:style>
  <w:style w:type="character" w:styleId="a3">
    <w:name w:val="Hyperlink"/>
    <w:basedOn w:val="a0"/>
    <w:rsid w:val="00E15E11"/>
    <w:rPr>
      <w:color w:val="0000FF"/>
      <w:u w:val="single"/>
    </w:rPr>
  </w:style>
  <w:style w:type="paragraph" w:customStyle="1" w:styleId="rvps2">
    <w:name w:val="rvps2"/>
    <w:basedOn w:val="a"/>
    <w:rsid w:val="00E15E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15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5E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rvts9">
    <w:name w:val="rvts9"/>
    <w:basedOn w:val="a0"/>
    <w:rsid w:val="00E15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2025-08-14T13:52:00Z</cp:lastPrinted>
  <dcterms:created xsi:type="dcterms:W3CDTF">2026-03-23T07:36:00Z</dcterms:created>
  <dcterms:modified xsi:type="dcterms:W3CDTF">2026-03-23T07:36:00Z</dcterms:modified>
</cp:coreProperties>
</file>